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2BCD" w14:textId="2A0BD099" w:rsidR="00C53123" w:rsidRPr="00A60AB1" w:rsidRDefault="00C53123" w:rsidP="00C53123">
      <w:pPr>
        <w:pStyle w:val="CRCoverPage"/>
        <w:tabs>
          <w:tab w:val="right" w:pos="9639"/>
        </w:tabs>
        <w:rPr>
          <w:b/>
          <w:noProof/>
          <w:sz w:val="24"/>
          <w:lang w:val="en-CN"/>
        </w:rPr>
      </w:pPr>
      <w:r>
        <w:rPr>
          <w:b/>
          <w:noProof/>
          <w:sz w:val="24"/>
        </w:rPr>
        <w:t>3GPP TSG-</w:t>
      </w:r>
      <w:r w:rsidR="00532E82">
        <w:fldChar w:fldCharType="begin"/>
      </w:r>
      <w:r w:rsidR="00532E82">
        <w:instrText xml:space="preserve"> DOCPROPERTY  TSG/WGRef  \* MERGEFORMAT </w:instrText>
      </w:r>
      <w:r w:rsidR="00532E82">
        <w:fldChar w:fldCharType="separate"/>
      </w:r>
      <w:r>
        <w:rPr>
          <w:b/>
          <w:noProof/>
          <w:sz w:val="24"/>
        </w:rPr>
        <w:t>RAN4</w:t>
      </w:r>
      <w:r w:rsidR="00532E82">
        <w:rPr>
          <w:b/>
          <w:noProof/>
          <w:sz w:val="24"/>
        </w:rPr>
        <w:fldChar w:fldCharType="end"/>
      </w:r>
      <w:r>
        <w:rPr>
          <w:b/>
          <w:noProof/>
          <w:sz w:val="24"/>
        </w:rPr>
        <w:t xml:space="preserve"> Meeting #102</w:t>
      </w:r>
      <w:r w:rsidR="00532E82">
        <w:fldChar w:fldCharType="begin"/>
      </w:r>
      <w:r w:rsidR="00532E82">
        <w:instrText xml:space="preserve"> DOCPROPERTY  MtgTitle  \* MERGEFORMAT </w:instrText>
      </w:r>
      <w:r w:rsidR="00532E82">
        <w:fldChar w:fldCharType="separate"/>
      </w:r>
      <w:r>
        <w:rPr>
          <w:b/>
          <w:noProof/>
          <w:sz w:val="24"/>
        </w:rPr>
        <w:t>-e</w:t>
      </w:r>
      <w:r w:rsidR="00532E82">
        <w:rPr>
          <w:b/>
          <w:noProof/>
          <w:sz w:val="24"/>
        </w:rPr>
        <w:fldChar w:fldCharType="end"/>
      </w:r>
      <w:r>
        <w:rPr>
          <w:b/>
          <w:i/>
          <w:noProof/>
          <w:sz w:val="28"/>
        </w:rPr>
        <w:tab/>
      </w:r>
      <w:r w:rsidR="00A60AB1" w:rsidRPr="00A60AB1">
        <w:rPr>
          <w:b/>
          <w:noProof/>
          <w:sz w:val="24"/>
          <w:lang w:val="en-CN"/>
        </w:rPr>
        <w:t>R4-2203743</w:t>
      </w:r>
    </w:p>
    <w:p w14:paraId="776D2073" w14:textId="77777777" w:rsidR="00C53123" w:rsidRDefault="00532E82" w:rsidP="00C53123">
      <w:pPr>
        <w:pStyle w:val="CRCoverPage"/>
        <w:outlineLvl w:val="0"/>
        <w:rPr>
          <w:b/>
          <w:noProof/>
          <w:sz w:val="24"/>
        </w:rPr>
      </w:pPr>
      <w:r>
        <w:fldChar w:fldCharType="begin"/>
      </w:r>
      <w:r>
        <w:instrText xml:space="preserve"> DOCPROPERTY  Location  \* MERGEFORMAT </w:instrText>
      </w:r>
      <w:r>
        <w:fldChar w:fldCharType="separate"/>
      </w:r>
      <w:r w:rsidR="00C53123" w:rsidRPr="00BA51D9">
        <w:rPr>
          <w:b/>
          <w:noProof/>
          <w:sz w:val="24"/>
        </w:rPr>
        <w:t>Online</w:t>
      </w:r>
      <w:r>
        <w:rPr>
          <w:b/>
          <w:noProof/>
          <w:sz w:val="24"/>
        </w:rPr>
        <w:fldChar w:fldCharType="end"/>
      </w:r>
      <w:r w:rsidR="00C53123">
        <w:rPr>
          <w:b/>
          <w:noProof/>
          <w:sz w:val="24"/>
        </w:rPr>
        <w:t xml:space="preserve">, </w:t>
      </w:r>
      <w:r w:rsidR="00C53123" w:rsidRPr="00D52283">
        <w:rPr>
          <w:b/>
          <w:sz w:val="24"/>
          <w:szCs w:val="24"/>
          <w:lang w:eastAsia="zh-CN"/>
        </w:rPr>
        <w:fldChar w:fldCharType="begin"/>
      </w:r>
      <w:r w:rsidR="00C53123" w:rsidRPr="00D52283">
        <w:rPr>
          <w:b/>
          <w:sz w:val="24"/>
          <w:szCs w:val="24"/>
          <w:lang w:eastAsia="zh-CN"/>
        </w:rPr>
        <w:instrText xml:space="preserve"> DOCPROPERTY  Country  \* MERGEFORMAT </w:instrText>
      </w:r>
      <w:r w:rsidR="00C53123" w:rsidRPr="00D52283">
        <w:rPr>
          <w:b/>
          <w:sz w:val="24"/>
          <w:szCs w:val="24"/>
          <w:lang w:eastAsia="zh-CN"/>
        </w:rPr>
        <w:fldChar w:fldCharType="end"/>
      </w:r>
      <w:r w:rsidR="00C53123">
        <w:rPr>
          <w:b/>
          <w:sz w:val="24"/>
          <w:szCs w:val="24"/>
          <w:lang w:eastAsia="zh-CN"/>
        </w:rPr>
        <w:t>21 February</w:t>
      </w:r>
      <w:r w:rsidR="00C53123" w:rsidRPr="00BF1228">
        <w:rPr>
          <w:b/>
          <w:sz w:val="24"/>
          <w:szCs w:val="24"/>
          <w:lang w:eastAsia="zh-CN"/>
        </w:rPr>
        <w:t xml:space="preserve"> </w:t>
      </w:r>
      <w:r w:rsidR="00C53123">
        <w:rPr>
          <w:b/>
          <w:sz w:val="24"/>
          <w:szCs w:val="24"/>
          <w:lang w:eastAsia="zh-CN"/>
        </w:rPr>
        <w:t>– 3 March</w:t>
      </w:r>
      <w:r w:rsidR="00C53123" w:rsidRPr="00BF1228">
        <w:rPr>
          <w:b/>
          <w:sz w:val="24"/>
          <w:szCs w:val="24"/>
          <w:lang w:eastAsia="zh-CN"/>
        </w:rPr>
        <w:t>, 202</w:t>
      </w:r>
      <w:r w:rsidR="00C53123">
        <w:rPr>
          <w:b/>
          <w:sz w:val="24"/>
          <w:szCs w:val="24"/>
          <w:lang w:eastAsia="zh-CN"/>
        </w:rPr>
        <w:t>2</w:t>
      </w:r>
    </w:p>
    <w:p w14:paraId="16FC7694" w14:textId="6B3B94C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9213BE">
        <w:rPr>
          <w:rFonts w:ascii="Arial" w:hAnsi="Arial" w:cs="Arial"/>
          <w:b/>
          <w:sz w:val="22"/>
          <w:szCs w:val="22"/>
          <w:lang w:val="en-US"/>
        </w:rPr>
        <w:t>10</w:t>
      </w:r>
      <w:r w:rsidRPr="008E3E74">
        <w:rPr>
          <w:rFonts w:ascii="Arial" w:hAnsi="Arial" w:cs="Arial"/>
          <w:b/>
          <w:sz w:val="22"/>
          <w:szCs w:val="22"/>
          <w:lang w:val="en-CN"/>
        </w:rPr>
        <w:t>.</w:t>
      </w:r>
      <w:r w:rsidR="00A15A1F">
        <w:rPr>
          <w:rFonts w:ascii="Arial" w:hAnsi="Arial" w:cs="Arial"/>
          <w:b/>
          <w:sz w:val="22"/>
          <w:szCs w:val="22"/>
          <w:lang w:val="en-US"/>
        </w:rPr>
        <w:t>8</w:t>
      </w:r>
      <w:r w:rsidRPr="008E3E74">
        <w:rPr>
          <w:rFonts w:ascii="Arial" w:hAnsi="Arial" w:cs="Arial"/>
          <w:b/>
          <w:sz w:val="22"/>
          <w:szCs w:val="22"/>
          <w:lang w:val="en-CN"/>
        </w:rPr>
        <w:t>.2.</w:t>
      </w:r>
      <w:r w:rsidR="009213BE">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BB209B9"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A206F" w:rsidRPr="004A206F">
        <w:rPr>
          <w:rFonts w:ascii="Arial" w:hAnsi="Arial" w:cs="Arial"/>
          <w:b/>
          <w:sz w:val="22"/>
          <w:szCs w:val="22"/>
          <w:lang w:val="en-CN"/>
        </w:rPr>
        <w:t>On remaining issues for R17 FR1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21529C2" w:rsidR="000D5DC6" w:rsidRPr="000D5DC6" w:rsidRDefault="00DF5A14" w:rsidP="00CA0B7B">
      <w:r w:rsidRPr="00DF5A14">
        <w:t>In RAN4#</w:t>
      </w:r>
      <w:r w:rsidR="00041D90">
        <w:t>10</w:t>
      </w:r>
      <w:r w:rsidR="00C8142E">
        <w:t>1</w:t>
      </w:r>
      <w:r w:rsidRPr="00DF5A14">
        <w:t>e</w:t>
      </w:r>
      <w:r w:rsidR="00C8142E">
        <w:t>-bis</w:t>
      </w:r>
      <w:r w:rsidRPr="00DF5A14">
        <w:t xml:space="preserve"> </w:t>
      </w:r>
      <w:r w:rsidR="00774D03">
        <w:t xml:space="preserve">RAN4 requirements for </w:t>
      </w:r>
      <w:r w:rsidR="00FC2B0E">
        <w:t>R17 FR1 HST</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DF72E35" w14:textId="77777777" w:rsidR="00947E54" w:rsidRPr="00884E73" w:rsidRDefault="00947E54" w:rsidP="00947E54">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5-1</w:t>
      </w:r>
      <w:r w:rsidRPr="00884E73">
        <w:rPr>
          <w:b/>
          <w:u w:val="single"/>
          <w:lang w:eastAsia="ko-KR"/>
        </w:rPr>
        <w:t xml:space="preserve">: </w:t>
      </w:r>
      <w:r w:rsidRPr="00E76357">
        <w:rPr>
          <w:b/>
          <w:u w:val="single"/>
          <w:lang w:eastAsia="ko-KR"/>
        </w:rPr>
        <w:t>release independent</w:t>
      </w:r>
    </w:p>
    <w:p w14:paraId="2EB45EED" w14:textId="77777777" w:rsidR="00947E54" w:rsidRPr="006B5773" w:rsidRDefault="00947E54" w:rsidP="00947E54">
      <w:pPr>
        <w:pStyle w:val="ListParagraph"/>
        <w:widowControl/>
        <w:numPr>
          <w:ilvl w:val="0"/>
          <w:numId w:val="43"/>
        </w:numPr>
        <w:overflowPunct w:val="0"/>
        <w:spacing w:after="180" w:line="240" w:lineRule="auto"/>
        <w:ind w:firstLineChars="0"/>
        <w:textAlignment w:val="baseline"/>
        <w:rPr>
          <w:szCs w:val="24"/>
          <w:lang w:eastAsia="zh-CN"/>
        </w:rPr>
      </w:pPr>
      <w:r w:rsidRPr="006B5773">
        <w:rPr>
          <w:szCs w:val="24"/>
          <w:lang w:eastAsia="zh-CN"/>
        </w:rPr>
        <w:t>Option 1: Rel-17 FR1 HST RRM enhancement, including CA enhancement and inter-frequency measurement enhancement, is release independent from Rel-15</w:t>
      </w:r>
    </w:p>
    <w:p w14:paraId="58AA825D" w14:textId="77777777" w:rsidR="00947E54" w:rsidRPr="006B5773" w:rsidRDefault="00947E54" w:rsidP="00947E54">
      <w:pPr>
        <w:pStyle w:val="ListParagraph"/>
        <w:widowControl/>
        <w:numPr>
          <w:ilvl w:val="0"/>
          <w:numId w:val="43"/>
        </w:numPr>
        <w:overflowPunct w:val="0"/>
        <w:spacing w:after="180" w:line="240" w:lineRule="auto"/>
        <w:ind w:firstLineChars="0"/>
        <w:textAlignment w:val="baseline"/>
        <w:rPr>
          <w:szCs w:val="24"/>
          <w:lang w:eastAsia="zh-CN"/>
        </w:rPr>
      </w:pPr>
      <w:r w:rsidRPr="006B5773">
        <w:rPr>
          <w:szCs w:val="24"/>
          <w:lang w:eastAsia="zh-CN"/>
        </w:rPr>
        <w:t>Option 2: Whether release independent is supported or not shall consider both RRM requirements and demodulation requirements</w:t>
      </w:r>
    </w:p>
    <w:p w14:paraId="20580294" w14:textId="77777777" w:rsidR="00947E54" w:rsidRPr="006B5773" w:rsidRDefault="00947E54" w:rsidP="00947E54">
      <w:pPr>
        <w:pStyle w:val="ListParagraph"/>
        <w:widowControl/>
        <w:numPr>
          <w:ilvl w:val="0"/>
          <w:numId w:val="43"/>
        </w:numPr>
        <w:overflowPunct w:val="0"/>
        <w:spacing w:after="180" w:line="240" w:lineRule="auto"/>
        <w:ind w:firstLineChars="0"/>
        <w:textAlignment w:val="baseline"/>
        <w:rPr>
          <w:szCs w:val="24"/>
          <w:lang w:eastAsia="zh-CN"/>
        </w:rPr>
      </w:pPr>
      <w:r w:rsidRPr="006B5773">
        <w:rPr>
          <w:szCs w:val="24"/>
          <w:lang w:eastAsia="zh-CN"/>
        </w:rPr>
        <w:t xml:space="preserve">Option </w:t>
      </w:r>
      <w:r>
        <w:rPr>
          <w:szCs w:val="24"/>
          <w:lang w:eastAsia="zh-CN"/>
        </w:rPr>
        <w:t>3</w:t>
      </w:r>
      <w:r w:rsidRPr="006B5773">
        <w:rPr>
          <w:szCs w:val="24"/>
          <w:lang w:eastAsia="zh-CN"/>
        </w:rPr>
        <w:t>: Rel-17 FR1 HST RRM enhancement, including CA enhancement and inter-frequency measurement enhancement, is release independent from Rel-16</w:t>
      </w:r>
    </w:p>
    <w:p w14:paraId="7A203C6B" w14:textId="552E8DFF" w:rsidR="00DB635D" w:rsidRDefault="00DB635D" w:rsidP="00DB635D">
      <w:pPr>
        <w:rPr>
          <w:lang w:val="en-US"/>
        </w:rPr>
      </w:pPr>
      <w:r>
        <w:rPr>
          <w:lang w:val="en-US"/>
        </w:rPr>
        <w:t>Compared with option 1, we think option 3 is more acceptable given that</w:t>
      </w:r>
      <w:r w:rsidRPr="00DB635D">
        <w:rPr>
          <w:lang w:val="en-CN"/>
        </w:rPr>
        <w:t xml:space="preserve"> there are </w:t>
      </w:r>
      <w:r>
        <w:rPr>
          <w:lang w:val="en-US"/>
        </w:rPr>
        <w:t xml:space="preserve">R15 </w:t>
      </w:r>
      <w:r w:rsidRPr="00DB635D">
        <w:rPr>
          <w:lang w:val="en-CN"/>
        </w:rPr>
        <w:t>UEs in market already</w:t>
      </w:r>
      <w:r>
        <w:rPr>
          <w:lang w:val="en-US"/>
        </w:rPr>
        <w:t>. Besides, option 2 and 3 are not mutual exclusive. Option 2 also makes sense to us.</w:t>
      </w:r>
    </w:p>
    <w:p w14:paraId="760A3FBB" w14:textId="293420A1" w:rsidR="0071277E" w:rsidRDefault="0071277E" w:rsidP="0071277E">
      <w:pPr>
        <w:pStyle w:val="Caption"/>
        <w:rPr>
          <w:szCs w:val="24"/>
          <w:lang w:eastAsia="zh-CN"/>
        </w:rPr>
      </w:pPr>
      <w:bookmarkStart w:id="2" w:name="_Ref95731615"/>
      <w:r>
        <w:t xml:space="preserve">Proposal </w:t>
      </w:r>
      <w:r>
        <w:fldChar w:fldCharType="begin"/>
      </w:r>
      <w:r>
        <w:instrText xml:space="preserve"> SEQ Proposal \* ARABIC </w:instrText>
      </w:r>
      <w:r>
        <w:fldChar w:fldCharType="separate"/>
      </w:r>
      <w:r>
        <w:rPr>
          <w:noProof/>
        </w:rPr>
        <w:t>1</w:t>
      </w:r>
      <w:r>
        <w:fldChar w:fldCharType="end"/>
      </w:r>
      <w:r>
        <w:t xml:space="preserve">: </w:t>
      </w:r>
      <w:r w:rsidRPr="006B5773">
        <w:rPr>
          <w:szCs w:val="24"/>
          <w:lang w:eastAsia="zh-CN"/>
        </w:rPr>
        <w:t>Whether release independent is supported or not shall consider both RRM requirements and demodulation requirements</w:t>
      </w:r>
      <w:r>
        <w:rPr>
          <w:szCs w:val="24"/>
          <w:lang w:eastAsia="zh-CN"/>
        </w:rPr>
        <w:t>.</w:t>
      </w:r>
      <w:bookmarkEnd w:id="2"/>
    </w:p>
    <w:p w14:paraId="7CBA04A9" w14:textId="6F47D05B" w:rsidR="0071277E" w:rsidRPr="0071277E" w:rsidRDefault="0071277E" w:rsidP="0071277E">
      <w:pPr>
        <w:pStyle w:val="Caption"/>
        <w:rPr>
          <w:lang w:eastAsia="zh-CN"/>
        </w:rPr>
      </w:pPr>
      <w:bookmarkStart w:id="3" w:name="_Ref95731623"/>
      <w:r>
        <w:t xml:space="preserve">Proposal </w:t>
      </w:r>
      <w:r>
        <w:fldChar w:fldCharType="begin"/>
      </w:r>
      <w:r>
        <w:instrText xml:space="preserve"> SEQ Proposal \* ARABIC </w:instrText>
      </w:r>
      <w:r>
        <w:fldChar w:fldCharType="separate"/>
      </w:r>
      <w:r>
        <w:rPr>
          <w:noProof/>
        </w:rPr>
        <w:t>2</w:t>
      </w:r>
      <w:r>
        <w:fldChar w:fldCharType="end"/>
      </w:r>
      <w:r>
        <w:t xml:space="preserve">: </w:t>
      </w:r>
      <w:r w:rsidRPr="006B5773">
        <w:rPr>
          <w:szCs w:val="24"/>
          <w:lang w:eastAsia="zh-CN"/>
        </w:rPr>
        <w:t>Rel-17 FR1 HST RRM enhancement, including CA enhancement and inter-frequency measurement enhancement, is release independent from Rel-16</w:t>
      </w:r>
      <w:r>
        <w:rPr>
          <w:szCs w:val="24"/>
          <w:lang w:eastAsia="zh-CN"/>
        </w:rPr>
        <w:t>.</w:t>
      </w:r>
      <w:bookmarkEnd w:id="3"/>
    </w:p>
    <w:p w14:paraId="4DB0B9DE" w14:textId="41BAC3B1" w:rsidR="00E30AC6" w:rsidRPr="00DB635D" w:rsidRDefault="00E30AC6" w:rsidP="005C19C1">
      <w:pPr>
        <w:rPr>
          <w:lang w:val="en-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31112FF7"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7B69E8C6" w14:textId="5D8F9804" w:rsidR="0071277E" w:rsidRPr="0071277E" w:rsidRDefault="0071277E" w:rsidP="00CB26F7">
      <w:pPr>
        <w:jc w:val="both"/>
        <w:rPr>
          <w:rFonts w:cs="v4.2.0"/>
          <w:b/>
          <w:bCs/>
          <w:lang w:val="en-US" w:eastAsia="zh-CN"/>
        </w:rPr>
      </w:pPr>
      <w:r w:rsidRPr="0071277E">
        <w:rPr>
          <w:rFonts w:cs="v4.2.0"/>
          <w:b/>
          <w:bCs/>
          <w:lang w:val="en-US" w:eastAsia="zh-CN"/>
        </w:rPr>
        <w:fldChar w:fldCharType="begin"/>
      </w:r>
      <w:r w:rsidRPr="0071277E">
        <w:rPr>
          <w:rFonts w:cs="v4.2.0"/>
          <w:b/>
          <w:bCs/>
          <w:lang w:val="en-US" w:eastAsia="zh-CN"/>
        </w:rPr>
        <w:instrText xml:space="preserve"> REF _Ref95731615 \h </w:instrText>
      </w:r>
      <w:r>
        <w:rPr>
          <w:rFonts w:cs="v4.2.0"/>
          <w:b/>
          <w:bCs/>
          <w:lang w:val="en-US" w:eastAsia="zh-CN"/>
        </w:rPr>
        <w:instrText xml:space="preserve"> \* MERGEFORMAT </w:instrText>
      </w:r>
      <w:r w:rsidRPr="0071277E">
        <w:rPr>
          <w:rFonts w:cs="v4.2.0"/>
          <w:b/>
          <w:bCs/>
          <w:lang w:val="en-US" w:eastAsia="zh-CN"/>
        </w:rPr>
      </w:r>
      <w:r w:rsidRPr="0071277E">
        <w:rPr>
          <w:rFonts w:cs="v4.2.0"/>
          <w:b/>
          <w:bCs/>
          <w:lang w:val="en-US" w:eastAsia="zh-CN"/>
        </w:rPr>
        <w:fldChar w:fldCharType="separate"/>
      </w:r>
      <w:r w:rsidRPr="0071277E">
        <w:rPr>
          <w:b/>
          <w:bCs/>
        </w:rPr>
        <w:t xml:space="preserve">Proposal </w:t>
      </w:r>
      <w:r w:rsidRPr="0071277E">
        <w:rPr>
          <w:b/>
          <w:bCs/>
          <w:noProof/>
        </w:rPr>
        <w:t>1</w:t>
      </w:r>
      <w:r w:rsidRPr="0071277E">
        <w:rPr>
          <w:b/>
          <w:bCs/>
        </w:rPr>
        <w:t xml:space="preserve">: </w:t>
      </w:r>
      <w:r w:rsidRPr="0071277E">
        <w:rPr>
          <w:b/>
          <w:bCs/>
          <w:szCs w:val="24"/>
          <w:lang w:eastAsia="zh-CN"/>
        </w:rPr>
        <w:t>Whether release independent is supported or not shall consider both RRM requirements and demodulation requirements.</w:t>
      </w:r>
      <w:r w:rsidRPr="0071277E">
        <w:rPr>
          <w:rFonts w:cs="v4.2.0"/>
          <w:b/>
          <w:bCs/>
          <w:lang w:val="en-US" w:eastAsia="zh-CN"/>
        </w:rPr>
        <w:fldChar w:fldCharType="end"/>
      </w:r>
    </w:p>
    <w:p w14:paraId="0FA9C75E" w14:textId="68C7AEE3" w:rsidR="0071277E" w:rsidRPr="0071277E" w:rsidRDefault="0071277E" w:rsidP="00CB26F7">
      <w:pPr>
        <w:jc w:val="both"/>
        <w:rPr>
          <w:rFonts w:cs="v4.2.0"/>
          <w:b/>
          <w:bCs/>
          <w:lang w:val="en-US" w:eastAsia="zh-CN"/>
        </w:rPr>
      </w:pPr>
      <w:r w:rsidRPr="0071277E">
        <w:rPr>
          <w:rFonts w:cs="v4.2.0"/>
          <w:b/>
          <w:bCs/>
          <w:lang w:val="en-US" w:eastAsia="zh-CN"/>
        </w:rPr>
        <w:fldChar w:fldCharType="begin"/>
      </w:r>
      <w:r w:rsidRPr="0071277E">
        <w:rPr>
          <w:rFonts w:cs="v4.2.0"/>
          <w:b/>
          <w:bCs/>
          <w:lang w:val="en-US" w:eastAsia="zh-CN"/>
        </w:rPr>
        <w:instrText xml:space="preserve"> REF _Ref95731623 \h </w:instrText>
      </w:r>
      <w:r>
        <w:rPr>
          <w:rFonts w:cs="v4.2.0"/>
          <w:b/>
          <w:bCs/>
          <w:lang w:val="en-US" w:eastAsia="zh-CN"/>
        </w:rPr>
        <w:instrText xml:space="preserve"> \* MERGEFORMAT </w:instrText>
      </w:r>
      <w:r w:rsidRPr="0071277E">
        <w:rPr>
          <w:rFonts w:cs="v4.2.0"/>
          <w:b/>
          <w:bCs/>
          <w:lang w:val="en-US" w:eastAsia="zh-CN"/>
        </w:rPr>
      </w:r>
      <w:r w:rsidRPr="0071277E">
        <w:rPr>
          <w:rFonts w:cs="v4.2.0"/>
          <w:b/>
          <w:bCs/>
          <w:lang w:val="en-US" w:eastAsia="zh-CN"/>
        </w:rPr>
        <w:fldChar w:fldCharType="separate"/>
      </w:r>
      <w:r w:rsidRPr="0071277E">
        <w:rPr>
          <w:b/>
          <w:bCs/>
        </w:rPr>
        <w:t xml:space="preserve">Proposal </w:t>
      </w:r>
      <w:r w:rsidRPr="0071277E">
        <w:rPr>
          <w:b/>
          <w:bCs/>
          <w:noProof/>
        </w:rPr>
        <w:t>2</w:t>
      </w:r>
      <w:r w:rsidRPr="0071277E">
        <w:rPr>
          <w:b/>
          <w:bCs/>
        </w:rPr>
        <w:t xml:space="preserve">: </w:t>
      </w:r>
      <w:r w:rsidRPr="0071277E">
        <w:rPr>
          <w:b/>
          <w:bCs/>
          <w:szCs w:val="24"/>
          <w:lang w:eastAsia="zh-CN"/>
        </w:rPr>
        <w:t>Rel-17 FR1 HST RRM enhancement, including CA enhancement and inter-frequency measurement enhancement, is release independent from Rel-16.</w:t>
      </w:r>
      <w:r w:rsidRPr="0071277E">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888C05" w14:textId="4D41C50A" w:rsidR="004078FE" w:rsidRPr="00F346B7" w:rsidRDefault="004078FE" w:rsidP="004078FE">
      <w:pPr>
        <w:pStyle w:val="Reference"/>
        <w:keepLines/>
        <w:numPr>
          <w:ilvl w:val="0"/>
          <w:numId w:val="12"/>
        </w:numPr>
        <w:rPr>
          <w:lang w:val="en-CN"/>
        </w:rPr>
      </w:pPr>
      <w:r w:rsidRPr="004A5DFF">
        <w:rPr>
          <w:bCs/>
        </w:rPr>
        <w:t>R4-</w:t>
      </w:r>
      <w:r w:rsidRPr="004078FE">
        <w:t>2202590</w:t>
      </w:r>
      <w:r>
        <w:t xml:space="preserve">, </w:t>
      </w:r>
      <w:r w:rsidRPr="004A5DFF">
        <w:t xml:space="preserve">WF </w:t>
      </w:r>
      <w:r w:rsidRPr="004A5DFF">
        <w:rPr>
          <w:rFonts w:hint="eastAsia"/>
        </w:rPr>
        <w:t>on</w:t>
      </w:r>
      <w:r w:rsidRPr="004A5DFF">
        <w:t xml:space="preserve"> RRM for FR1 HST</w:t>
      </w:r>
      <w:r>
        <w:t>, CMCC</w:t>
      </w:r>
    </w:p>
    <w:p w14:paraId="60613237" w14:textId="62F5C30E" w:rsidR="00DB7E66" w:rsidRPr="00F346B7" w:rsidRDefault="004A5DFF" w:rsidP="00F346B7">
      <w:pPr>
        <w:pStyle w:val="Reference"/>
        <w:keepLines/>
        <w:numPr>
          <w:ilvl w:val="0"/>
          <w:numId w:val="12"/>
        </w:numPr>
        <w:rPr>
          <w:lang w:val="en-CN"/>
        </w:rPr>
      </w:pPr>
      <w:r w:rsidRPr="004A5DFF">
        <w:rPr>
          <w:bCs/>
        </w:rPr>
        <w:t>R4-2120285</w:t>
      </w:r>
      <w:r w:rsidR="00F346B7">
        <w:t xml:space="preserve">, </w:t>
      </w:r>
      <w:r w:rsidRPr="004A5DFF">
        <w:t xml:space="preserve">WF </w:t>
      </w:r>
      <w:r w:rsidRPr="004A5DFF">
        <w:rPr>
          <w:rFonts w:hint="eastAsia"/>
        </w:rPr>
        <w:t>on</w:t>
      </w:r>
      <w:r w:rsidRPr="004A5DFF">
        <w:t xml:space="preserve"> RRM for FR1 HST</w:t>
      </w:r>
      <w:r w:rsidR="00F346B7">
        <w:t xml:space="preserve">, </w:t>
      </w:r>
      <w:r>
        <w:t>CMCC</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52831" w14:textId="77777777" w:rsidR="00532E82" w:rsidRDefault="00532E82">
      <w:pPr>
        <w:spacing w:after="0"/>
      </w:pPr>
      <w:r>
        <w:separator/>
      </w:r>
    </w:p>
  </w:endnote>
  <w:endnote w:type="continuationSeparator" w:id="0">
    <w:p w14:paraId="436C37CB" w14:textId="77777777" w:rsidR="00532E82" w:rsidRDefault="00532E82">
      <w:pPr>
        <w:spacing w:after="0"/>
      </w:pPr>
      <w:r>
        <w:continuationSeparator/>
      </w:r>
    </w:p>
  </w:endnote>
  <w:endnote w:type="continuationNotice" w:id="1">
    <w:p w14:paraId="435DEFA8" w14:textId="77777777" w:rsidR="00532E82" w:rsidRDefault="00532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84086" w14:textId="77777777" w:rsidR="00532E82" w:rsidRDefault="00532E82">
      <w:pPr>
        <w:spacing w:after="0"/>
      </w:pPr>
      <w:r>
        <w:separator/>
      </w:r>
    </w:p>
  </w:footnote>
  <w:footnote w:type="continuationSeparator" w:id="0">
    <w:p w14:paraId="296BD178" w14:textId="77777777" w:rsidR="00532E82" w:rsidRDefault="00532E82">
      <w:pPr>
        <w:spacing w:after="0"/>
      </w:pPr>
      <w:r>
        <w:continuationSeparator/>
      </w:r>
    </w:p>
  </w:footnote>
  <w:footnote w:type="continuationNotice" w:id="1">
    <w:p w14:paraId="12EC3BA7" w14:textId="77777777" w:rsidR="00532E82" w:rsidRDefault="00532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2B146C"/>
    <w:multiLevelType w:val="hybridMultilevel"/>
    <w:tmpl w:val="41E2F95A"/>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1"/>
  </w:num>
  <w:num w:numId="12">
    <w:abstractNumId w:val="17"/>
  </w:num>
  <w:num w:numId="13">
    <w:abstractNumId w:val="23"/>
  </w:num>
  <w:num w:numId="14">
    <w:abstractNumId w:val="27"/>
  </w:num>
  <w:num w:numId="15">
    <w:abstractNumId w:val="12"/>
  </w:num>
  <w:num w:numId="16">
    <w:abstractNumId w:val="29"/>
  </w:num>
  <w:num w:numId="17">
    <w:abstractNumId w:val="24"/>
  </w:num>
  <w:num w:numId="18">
    <w:abstractNumId w:val="3"/>
  </w:num>
  <w:num w:numId="19">
    <w:abstractNumId w:val="35"/>
  </w:num>
  <w:num w:numId="20">
    <w:abstractNumId w:val="1"/>
  </w:num>
  <w:num w:numId="21">
    <w:abstractNumId w:val="25"/>
  </w:num>
  <w:num w:numId="22">
    <w:abstractNumId w:val="32"/>
  </w:num>
  <w:num w:numId="23">
    <w:abstractNumId w:val="4"/>
  </w:num>
  <w:num w:numId="24">
    <w:abstractNumId w:val="13"/>
  </w:num>
  <w:num w:numId="25">
    <w:abstractNumId w:val="15"/>
  </w:num>
  <w:num w:numId="26">
    <w:abstractNumId w:val="21"/>
  </w:num>
  <w:num w:numId="27">
    <w:abstractNumId w:val="14"/>
  </w:num>
  <w:num w:numId="28">
    <w:abstractNumId w:val="10"/>
  </w:num>
  <w:num w:numId="29">
    <w:abstractNumId w:val="37"/>
  </w:num>
  <w:num w:numId="30">
    <w:abstractNumId w:val="0"/>
  </w:num>
  <w:num w:numId="31">
    <w:abstractNumId w:val="34"/>
  </w:num>
  <w:num w:numId="32">
    <w:abstractNumId w:val="22"/>
  </w:num>
  <w:num w:numId="33">
    <w:abstractNumId w:val="16"/>
  </w:num>
  <w:num w:numId="34">
    <w:abstractNumId w:val="8"/>
  </w:num>
  <w:num w:numId="35">
    <w:abstractNumId w:val="11"/>
  </w:num>
  <w:num w:numId="36">
    <w:abstractNumId w:val="26"/>
  </w:num>
  <w:num w:numId="37">
    <w:abstractNumId w:val="9"/>
  </w:num>
  <w:num w:numId="38">
    <w:abstractNumId w:val="20"/>
  </w:num>
  <w:num w:numId="39">
    <w:abstractNumId w:val="33"/>
  </w:num>
  <w:num w:numId="40">
    <w:abstractNumId w:val="38"/>
  </w:num>
  <w:num w:numId="41">
    <w:abstractNumId w:val="18"/>
  </w:num>
  <w:num w:numId="42">
    <w:abstractNumId w:val="7"/>
  </w:num>
  <w:num w:numId="4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909"/>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32F"/>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458"/>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85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E26"/>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16F2"/>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8FE"/>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2E82"/>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359"/>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77E"/>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4FB6"/>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589"/>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3BE"/>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47E54"/>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AB1"/>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6468"/>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A27"/>
    <w:rsid w:val="00C44556"/>
    <w:rsid w:val="00C4577C"/>
    <w:rsid w:val="00C4579E"/>
    <w:rsid w:val="00C45A05"/>
    <w:rsid w:val="00C46F64"/>
    <w:rsid w:val="00C471E3"/>
    <w:rsid w:val="00C47F72"/>
    <w:rsid w:val="00C51C62"/>
    <w:rsid w:val="00C52064"/>
    <w:rsid w:val="00C523B5"/>
    <w:rsid w:val="00C52777"/>
    <w:rsid w:val="00C52DC4"/>
    <w:rsid w:val="00C53123"/>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142E"/>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5D"/>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574B3"/>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095141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855197">
      <w:bodyDiv w:val="1"/>
      <w:marLeft w:val="0"/>
      <w:marRight w:val="0"/>
      <w:marTop w:val="0"/>
      <w:marBottom w:val="0"/>
      <w:divBdr>
        <w:top w:val="none" w:sz="0" w:space="0" w:color="auto"/>
        <w:left w:val="none" w:sz="0" w:space="0" w:color="auto"/>
        <w:bottom w:val="none" w:sz="0" w:space="0" w:color="auto"/>
        <w:right w:val="none" w:sz="0" w:space="0" w:color="auto"/>
      </w:divBdr>
    </w:div>
    <w:div w:id="13016866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87915049">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1</Pages>
  <Words>323</Words>
  <Characters>1846</Characters>
  <Application>Microsoft Office Word</Application>
  <DocSecurity>0</DocSecurity>
  <Lines>15</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cp:revision>
  <cp:lastPrinted>2016-08-05T18:54:00Z</cp:lastPrinted>
  <dcterms:created xsi:type="dcterms:W3CDTF">2022-02-14T03:38:00Z</dcterms:created>
  <dcterms:modified xsi:type="dcterms:W3CDTF">2022-02-14T13:15:00Z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